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E0" w:rsidRPr="00CA3C06" w:rsidRDefault="00676EE0" w:rsidP="009743AD">
      <w:pPr>
        <w:ind w:left="-709"/>
        <w:rPr>
          <w:lang w:eastAsia="ar-SA"/>
        </w:rPr>
      </w:pPr>
      <w:bookmarkStart w:id="0" w:name="_Toc534136698"/>
      <w:r w:rsidRPr="00CA3C06">
        <w:rPr>
          <w:lang w:eastAsia="ar-SA"/>
        </w:rPr>
        <w:t xml:space="preserve">Тема: </w:t>
      </w:r>
      <w:bookmarkEnd w:id="0"/>
      <w:r w:rsidR="000A5C4C">
        <w:rPr>
          <w:b/>
          <w:bCs/>
          <w:iCs/>
        </w:rPr>
        <w:t xml:space="preserve">Высшая Школа Синтеза </w:t>
      </w:r>
      <w:r w:rsidR="00AA64A8">
        <w:rPr>
          <w:b/>
          <w:bCs/>
          <w:iCs/>
        </w:rPr>
        <w:t>ИВО</w:t>
      </w:r>
    </w:p>
    <w:p w:rsidR="00676EE0" w:rsidRPr="00CA3C06" w:rsidRDefault="00676EE0" w:rsidP="009743AD">
      <w:pPr>
        <w:ind w:left="-709"/>
        <w:rPr>
          <w:b/>
        </w:rPr>
      </w:pPr>
    </w:p>
    <w:p w:rsidR="00676EE0" w:rsidRPr="000A5C4C" w:rsidRDefault="00676EE0" w:rsidP="000A5C4C">
      <w:pPr>
        <w:ind w:left="-709" w:right="-568"/>
        <w:rPr>
          <w:kern w:val="24"/>
          <w:sz w:val="22"/>
          <w:szCs w:val="22"/>
        </w:rPr>
      </w:pPr>
      <w:bookmarkStart w:id="1" w:name="_GoBack"/>
      <w:r w:rsidRPr="000A5C4C">
        <w:rPr>
          <w:kern w:val="24"/>
          <w:sz w:val="22"/>
          <w:szCs w:val="22"/>
        </w:rPr>
        <w:t xml:space="preserve">По материалам </w:t>
      </w:r>
      <w:r w:rsidRPr="000A5C4C">
        <w:rPr>
          <w:kern w:val="24"/>
          <w:sz w:val="22"/>
          <w:szCs w:val="22"/>
        </w:rPr>
        <w:t>111</w:t>
      </w:r>
      <w:r w:rsidRPr="000A5C4C">
        <w:rPr>
          <w:kern w:val="24"/>
          <w:sz w:val="22"/>
          <w:szCs w:val="22"/>
        </w:rPr>
        <w:t xml:space="preserve">-го Синтеза ИВО, ИВДИВО Ставрополь </w:t>
      </w:r>
      <w:r w:rsidRPr="000A5C4C">
        <w:rPr>
          <w:kern w:val="24"/>
          <w:sz w:val="22"/>
          <w:szCs w:val="22"/>
        </w:rPr>
        <w:t>19-20</w:t>
      </w:r>
      <w:r w:rsidRPr="000A5C4C">
        <w:rPr>
          <w:kern w:val="24"/>
          <w:sz w:val="22"/>
          <w:szCs w:val="22"/>
        </w:rPr>
        <w:t>.</w:t>
      </w:r>
      <w:r w:rsidRPr="000A5C4C">
        <w:rPr>
          <w:kern w:val="24"/>
          <w:sz w:val="22"/>
          <w:szCs w:val="22"/>
        </w:rPr>
        <w:t>02</w:t>
      </w:r>
      <w:r w:rsidRPr="000A5C4C">
        <w:rPr>
          <w:kern w:val="24"/>
          <w:sz w:val="22"/>
          <w:szCs w:val="22"/>
        </w:rPr>
        <w:t>.20</w:t>
      </w:r>
      <w:r w:rsidRPr="000A5C4C">
        <w:rPr>
          <w:kern w:val="24"/>
          <w:sz w:val="22"/>
          <w:szCs w:val="22"/>
        </w:rPr>
        <w:t>22</w:t>
      </w:r>
      <w:r w:rsidRPr="000A5C4C">
        <w:rPr>
          <w:kern w:val="24"/>
          <w:sz w:val="22"/>
          <w:szCs w:val="22"/>
        </w:rPr>
        <w:t>г., Аватар Синтеза Сердюк В.</w:t>
      </w:r>
    </w:p>
    <w:bookmarkEnd w:id="1"/>
    <w:p w:rsidR="00906BDF" w:rsidRPr="000A5C4C" w:rsidRDefault="00676EE0" w:rsidP="000A5C4C">
      <w:pPr>
        <w:spacing w:before="120" w:after="120"/>
        <w:jc w:val="center"/>
        <w:rPr>
          <w:b/>
          <w:shd w:val="clear" w:color="auto" w:fill="FFFFFF"/>
        </w:rPr>
      </w:pPr>
      <w:r w:rsidRPr="000A5C4C">
        <w:rPr>
          <w:b/>
          <w:shd w:val="clear" w:color="auto" w:fill="FFFFFF"/>
        </w:rPr>
        <w:t>Четверичный ключ</w:t>
      </w:r>
      <w:r w:rsidR="00906BDF" w:rsidRPr="000A5C4C">
        <w:rPr>
          <w:b/>
          <w:shd w:val="clear" w:color="auto" w:fill="FFFFFF"/>
        </w:rPr>
        <w:t xml:space="preserve"> управления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Изначально Вышестоящий Отец, по четверичному управлению, фиксируется на Высшую Школу Синтеза, на Мудрость. Поэтому, кстати, Я</w:t>
      </w:r>
      <w:r w:rsidRPr="00906BDF">
        <w:rPr>
          <w:rFonts w:eastAsia="Calibri"/>
          <w:color w:val="0A0A0A"/>
          <w:spacing w:val="20"/>
          <w:shd w:val="clear" w:color="auto" w:fill="FFFFFF"/>
        </w:rPr>
        <w:t xml:space="preserve">дра Синтеза </w:t>
      </w:r>
      <w:r w:rsidRPr="00906BDF">
        <w:rPr>
          <w:rFonts w:eastAsia="Calibri"/>
          <w:color w:val="0A0A0A"/>
          <w:shd w:val="clear" w:color="auto" w:fill="FFFFFF"/>
        </w:rPr>
        <w:t>у нас стоят</w:t>
      </w:r>
      <w:r w:rsidRPr="00906BDF">
        <w:rPr>
          <w:rFonts w:eastAsia="Calibri"/>
          <w:color w:val="0A0A0A"/>
          <w:spacing w:val="20"/>
          <w:shd w:val="clear" w:color="auto" w:fill="FFFFFF"/>
        </w:rPr>
        <w:t xml:space="preserve"> в Истине</w:t>
      </w:r>
      <w:r w:rsidRPr="00906BDF">
        <w:rPr>
          <w:rFonts w:eastAsia="Calibri"/>
          <w:color w:val="0A0A0A"/>
          <w:shd w:val="clear" w:color="auto" w:fill="FFFFFF"/>
        </w:rPr>
        <w:t>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У некоторых из вас «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головняк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», – «а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чё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 Ядра Синтеза стоят в Истине?»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Ядра Синтеза даёт Изначально Вышестоящий Отец. А первая физика Изначально Вышестоящего Отца, по четверичному кольцу – это Мудрость и Истина. Но Мудрость – это Огонь, Ядра сами, своим Огнём, какой угодно Огонь отстроят. Поэтому, Ядра Синтеза поставили в Истину (и сама Истина переводится, как Ядра Синтеза) это 4 – 1, </w:t>
      </w:r>
      <w:r w:rsidRPr="00906BDF">
        <w:rPr>
          <w:rFonts w:eastAsia="Calibri"/>
          <w:b/>
          <w:i/>
          <w:color w:val="0A0A0A"/>
          <w:shd w:val="clear" w:color="auto" w:fill="FFFFFF"/>
        </w:rPr>
        <w:t>Изначально Вышестоящий</w:t>
      </w:r>
      <w:r w:rsidRPr="00906BDF">
        <w:rPr>
          <w:rFonts w:eastAsia="Calibri"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b/>
          <w:i/>
          <w:color w:val="0A0A0A"/>
          <w:shd w:val="clear" w:color="auto" w:fill="FFFFFF"/>
        </w:rPr>
        <w:t>Отец – Истина</w:t>
      </w:r>
      <w:r w:rsidRPr="00906BDF">
        <w:rPr>
          <w:rFonts w:eastAsia="Calibri"/>
          <w:color w:val="0A0A0A"/>
          <w:shd w:val="clear" w:color="auto" w:fill="FFFFFF"/>
        </w:rPr>
        <w:t>.</w:t>
      </w:r>
    </w:p>
    <w:p w:rsidR="00906BDF" w:rsidRPr="00906BDF" w:rsidRDefault="00906BDF" w:rsidP="009743AD">
      <w:pPr>
        <w:spacing w:after="120"/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Идём дальше.</w:t>
      </w:r>
    </w:p>
    <w:p w:rsid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ИВДИВО (Аватар-Ипостасью идём) – </w:t>
      </w:r>
      <w:r w:rsidRPr="00906BDF">
        <w:rPr>
          <w:rFonts w:eastAsia="Calibri"/>
          <w:b/>
          <w:i/>
          <w:color w:val="0A0A0A"/>
          <w:shd w:val="clear" w:color="auto" w:fill="FFFFFF"/>
        </w:rPr>
        <w:t>Отец – Наука</w:t>
      </w:r>
      <w:r w:rsidRPr="00906BDF">
        <w:rPr>
          <w:rFonts w:eastAsia="Calibri"/>
          <w:color w:val="0A0A0A"/>
          <w:shd w:val="clear" w:color="auto" w:fill="FFFFFF"/>
        </w:rPr>
        <w:t xml:space="preserve">. Первая Парадигма – Наука Изначально Вышестоящего Отца. То есть, Наука </w:t>
      </w:r>
      <w:r w:rsidRPr="00906BDF">
        <w:rPr>
          <w:rFonts w:eastAsia="Calibri"/>
          <w:color w:val="0A0A0A"/>
          <w:spacing w:val="20"/>
          <w:shd w:val="clear" w:color="auto" w:fill="FFFFFF"/>
        </w:rPr>
        <w:t>должна</w:t>
      </w:r>
      <w:r w:rsidRPr="00906BDF">
        <w:rPr>
          <w:rFonts w:eastAsia="Calibri"/>
          <w:color w:val="0A0A0A"/>
          <w:shd w:val="clear" w:color="auto" w:fill="FFFFFF"/>
        </w:rPr>
        <w:t xml:space="preserve"> войти в Отца, это отстройка Отца.</w:t>
      </w:r>
    </w:p>
    <w:p w:rsidR="000A5C4C" w:rsidRDefault="000A5C4C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122"/>
        <w:gridCol w:w="4885"/>
      </w:tblGrid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>
              <w:rPr>
                <w:rFonts w:eastAsia="Calibri"/>
                <w:color w:val="0A0A0A"/>
                <w:shd w:val="clear" w:color="auto" w:fill="FFFFFF"/>
              </w:rPr>
              <w:t xml:space="preserve">ИВ </w:t>
            </w:r>
            <w:r w:rsidRPr="00906BDF">
              <w:rPr>
                <w:rFonts w:eastAsia="Calibri"/>
                <w:color w:val="0A0A0A"/>
                <w:shd w:val="clear" w:color="auto" w:fill="FFFFFF"/>
              </w:rPr>
              <w:t>Отец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Владыка, Высшая Школа Синтеза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>
              <w:rPr>
                <w:rFonts w:eastAsia="Calibri"/>
                <w:color w:val="0A0A0A"/>
                <w:shd w:val="clear" w:color="auto" w:fill="FFFFFF"/>
              </w:rPr>
              <w:t>Отец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>
              <w:rPr>
                <w:rFonts w:eastAsia="Calibri"/>
                <w:color w:val="0A0A0A"/>
                <w:shd w:val="clear" w:color="auto" w:fill="FFFFFF"/>
              </w:rPr>
              <w:t>Учитель</w:t>
            </w:r>
            <w:r>
              <w:rPr>
                <w:rFonts w:eastAsia="Calibri"/>
                <w:color w:val="0A0A0A"/>
                <w:shd w:val="clear" w:color="auto" w:fill="FFFFFF"/>
              </w:rPr>
              <w:t>, Наука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Аватар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Ипостась, Империя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Владыка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Служащий, Иерархическая конфедерация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Учитель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Посвящённый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Ипостась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Человек, Жизнь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Служащий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Цивилизация</w:t>
            </w:r>
          </w:p>
        </w:tc>
      </w:tr>
      <w:tr w:rsidR="000A5C4C" w:rsidRPr="00906BDF" w:rsidTr="000A5C4C">
        <w:tc>
          <w:tcPr>
            <w:tcW w:w="2122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Посвящённый</w:t>
            </w:r>
          </w:p>
        </w:tc>
        <w:tc>
          <w:tcPr>
            <w:tcW w:w="4885" w:type="dxa"/>
          </w:tcPr>
          <w:p w:rsidR="000A5C4C" w:rsidRPr="00906BDF" w:rsidRDefault="000A5C4C" w:rsidP="00BE5A5A">
            <w:pPr>
              <w:ind w:left="-709" w:right="141" w:firstLine="567"/>
              <w:contextualSpacing/>
              <w:jc w:val="center"/>
              <w:rPr>
                <w:rFonts w:eastAsia="Calibri"/>
                <w:color w:val="0A0A0A"/>
                <w:shd w:val="clear" w:color="auto" w:fill="FFFFFF"/>
              </w:rPr>
            </w:pPr>
            <w:r w:rsidRPr="00906BDF">
              <w:rPr>
                <w:rFonts w:eastAsia="Calibri"/>
                <w:color w:val="0A0A0A"/>
                <w:shd w:val="clear" w:color="auto" w:fill="FFFFFF"/>
              </w:rPr>
              <w:t>Нация</w:t>
            </w:r>
          </w:p>
        </w:tc>
      </w:tr>
    </w:tbl>
    <w:p w:rsidR="000A5C4C" w:rsidRPr="00906BDF" w:rsidRDefault="000A5C4C" w:rsidP="009743AD">
      <w:pPr>
        <w:ind w:left="-709" w:right="141" w:firstLine="567"/>
        <w:contextualSpacing/>
        <w:jc w:val="both"/>
        <w:rPr>
          <w:rFonts w:eastAsia="Calibri"/>
          <w:color w:val="0A0A0A"/>
          <w:sz w:val="12"/>
          <w:szCs w:val="12"/>
          <w:shd w:val="clear" w:color="auto" w:fill="FFFFFF"/>
        </w:rPr>
      </w:pP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Дальше: </w:t>
      </w:r>
      <w:r w:rsidRPr="00906BDF">
        <w:rPr>
          <w:rFonts w:eastAsia="Calibri"/>
          <w:b/>
          <w:i/>
          <w:color w:val="0A0A0A"/>
          <w:shd w:val="clear" w:color="auto" w:fill="FFFFFF"/>
        </w:rPr>
        <w:t>Аватар – Империя</w:t>
      </w:r>
      <w:r w:rsidRPr="00906BDF">
        <w:rPr>
          <w:rFonts w:eastAsia="Calibri"/>
          <w:color w:val="0A0A0A"/>
          <w:shd w:val="clear" w:color="auto" w:fill="FFFFFF"/>
        </w:rPr>
        <w:t>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Разнообразие Аватара от Человека до Отца (ведь у нас Аватар 8-рицы) реализуется (чем?) Империей. В итоге, Имперский проект – это умение жить восьмерично, от Человека до Отца. Так, на всякий случай, скажу, «нормальные» Посвящённые живут только в Империи. А «ненормальные» – где угодно </w:t>
      </w:r>
      <w:r w:rsidRPr="00906BDF">
        <w:rPr>
          <w:rFonts w:eastAsia="Calibri"/>
          <w:i/>
          <w:color w:val="0A0A0A"/>
          <w:shd w:val="clear" w:color="auto" w:fill="FFFFFF"/>
        </w:rPr>
        <w:t>(смеётся)</w:t>
      </w:r>
      <w:r w:rsidRPr="00906BDF">
        <w:rPr>
          <w:rFonts w:eastAsia="Calibri"/>
          <w:color w:val="0A0A0A"/>
          <w:shd w:val="clear" w:color="auto" w:fill="FFFFFF"/>
        </w:rPr>
        <w:t>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…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Вот когда мы разрабатываем Империю, вы иногда думаете, для чего? … Только в Империи возможна восьмеричная Иерархическая Конфедерация, от Человека до Отца. Потому что если мы берём просто государство, – это страна </w:t>
      </w:r>
      <w:r w:rsidRPr="00906BDF">
        <w:rPr>
          <w:rFonts w:eastAsia="Calibri"/>
          <w:color w:val="0A0A0A"/>
          <w:spacing w:val="20"/>
          <w:shd w:val="clear" w:color="auto" w:fill="FFFFFF"/>
        </w:rPr>
        <w:t>Человека,</w:t>
      </w:r>
      <w:r w:rsidRPr="00906BDF">
        <w:rPr>
          <w:rFonts w:eastAsia="Calibri"/>
          <w:color w:val="0A0A0A"/>
          <w:shd w:val="clear" w:color="auto" w:fill="FFFFFF"/>
        </w:rPr>
        <w:t xml:space="preserve"> и то в лучшем случае. Не все государства на это способны. Но в России пока это идёт.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А дальше? А дальше ведь должны жить Аватары, Владыки. Никогда не думали, в какой среде они будут жить? И без Империи эта среда не получится. А вы скажете, а ИВДИВО? Так ИВДИВО и так вокруг всей планеты. Но нужна конкретная социальная реализация перспектив страны, где вся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восьмерица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 живёт.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Вот, Аватар влияет на Империю.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b/>
          <w:i/>
          <w:color w:val="0A0A0A"/>
          <w:shd w:val="clear" w:color="auto" w:fill="FFFFFF"/>
        </w:rPr>
        <w:t>Владыка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 xml:space="preserve">с Мудростью влияет на </w:t>
      </w:r>
      <w:r w:rsidRPr="00906BDF">
        <w:rPr>
          <w:rFonts w:eastAsia="Calibri"/>
          <w:b/>
          <w:i/>
          <w:color w:val="0A0A0A"/>
          <w:shd w:val="clear" w:color="auto" w:fill="FFFFFF"/>
        </w:rPr>
        <w:t>Иерархическую Конфедерацию</w:t>
      </w:r>
      <w:r w:rsidRPr="00906BDF">
        <w:rPr>
          <w:rFonts w:eastAsia="Calibri"/>
          <w:color w:val="0A0A0A"/>
          <w:shd w:val="clear" w:color="auto" w:fill="FFFFFF"/>
        </w:rPr>
        <w:t>, на Служащего.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Если ты переподготовился в Школе, ты куда пойдёшь? Некоторые говорят, в Жизнь. Нет! В Иерархическую Конфедерацию! Созидать! Иначе, зачем тебя в Школе Аватары готовили? Творить тоже можешь, но вначале проверяют Созиданием, а потом, если ты готов </w:t>
      </w:r>
      <w:r w:rsidRPr="00906BDF">
        <w:rPr>
          <w:rFonts w:eastAsia="Calibri"/>
          <w:color w:val="0A0A0A"/>
          <w:spacing w:val="20"/>
          <w:shd w:val="clear" w:color="auto" w:fill="FFFFFF"/>
        </w:rPr>
        <w:t>больше</w:t>
      </w:r>
      <w:r w:rsidRPr="00906BDF">
        <w:rPr>
          <w:rFonts w:eastAsia="Calibri"/>
          <w:color w:val="0A0A0A"/>
          <w:shd w:val="clear" w:color="auto" w:fill="FFFFFF"/>
        </w:rPr>
        <w:t xml:space="preserve">, отправляют в Творение. Поэтому </w:t>
      </w:r>
      <w:r w:rsidRPr="00906BDF">
        <w:rPr>
          <w:rFonts w:eastAsia="Calibri"/>
          <w:color w:val="0A0A0A"/>
          <w:spacing w:val="20"/>
          <w:shd w:val="clear" w:color="auto" w:fill="FFFFFF"/>
        </w:rPr>
        <w:t>после</w:t>
      </w:r>
      <w:r w:rsidRPr="00906BDF">
        <w:rPr>
          <w:rFonts w:eastAsia="Calibri"/>
          <w:color w:val="0A0A0A"/>
          <w:shd w:val="clear" w:color="auto" w:fill="FFFFFF"/>
        </w:rPr>
        <w:t xml:space="preserve"> Высшей Школы Синтеза, когда вы </w:t>
      </w:r>
      <w:proofErr w:type="spellStart"/>
      <w:r w:rsidRPr="00906BDF">
        <w:rPr>
          <w:rFonts w:eastAsia="Calibri"/>
          <w:color w:val="0A0A0A"/>
          <w:spacing w:val="20"/>
          <w:shd w:val="clear" w:color="auto" w:fill="FFFFFF"/>
        </w:rPr>
        <w:t>переподготовись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 у Аватаров Синтеза…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Вот я иногда спрашиваю: «Вы зачем переподготавливаетесь у Аватаров Синтеза?» Все говорят: «Ну, чтобы вырасти». И я уже устал и иногда спрашиваю: «А зачем ты нам нужен </w:t>
      </w:r>
      <w:r w:rsidRPr="00906BDF">
        <w:rPr>
          <w:rFonts w:eastAsia="Calibri"/>
          <w:color w:val="0A0A0A"/>
          <w:spacing w:val="20"/>
          <w:shd w:val="clear" w:color="auto" w:fill="FFFFFF"/>
        </w:rPr>
        <w:t>выросший?</w:t>
      </w:r>
      <w:r w:rsidRPr="00906BDF">
        <w:rPr>
          <w:rFonts w:eastAsia="Calibri"/>
          <w:color w:val="0A0A0A"/>
          <w:shd w:val="clear" w:color="auto" w:fill="FFFFFF"/>
        </w:rPr>
        <w:t>» – «Как? Я не нужен?» Нет, и нужен, и в принципе, не нужен, если ты эгоист. Ну, давайте так, корректно.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Вот, давайте подумаем, а зачем нужен ваш рост, если ты растёшь сам для себя?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i/>
          <w:color w:val="0A0A0A"/>
          <w:shd w:val="clear" w:color="auto" w:fill="FFFFFF"/>
        </w:rPr>
        <w:t>Из зала: Применяться.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lastRenderedPageBreak/>
        <w:t>Понятно – применяться. То есть, если у тебя в голове «служа другим, ты восходишь», – вопросов нет.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А если у тебя в голове «я расту, я расту, расту-расту, сам для себя расту, расту, опухаю, опухаю», – ты зачем такой нужен? Меня это тоже касается.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Поэтому и по Синтезам «мотаемся» где угодно, делаем всё, что угодно, – Проекты, Школы, – всё, что угодно. </w:t>
      </w:r>
      <w:r w:rsidRPr="00906BDF">
        <w:rPr>
          <w:rFonts w:eastAsia="Calibri"/>
          <w:color w:val="0A0A0A"/>
          <w:spacing w:val="20"/>
          <w:shd w:val="clear" w:color="auto" w:fill="FFFFFF"/>
        </w:rPr>
        <w:t>Разрабатываемся</w:t>
      </w:r>
      <w:r w:rsidRPr="00906BDF">
        <w:rPr>
          <w:rFonts w:eastAsia="Calibri"/>
          <w:color w:val="0A0A0A"/>
          <w:shd w:val="clear" w:color="auto" w:fill="FFFFFF"/>
        </w:rPr>
        <w:t>, служа другим, даже нашим служащим, чтобы у них сложилось, как правильно всё это делать.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Иначе, ты зачем такой нужен, с такой подготовкой, потенциалом? Если ты не крутишься – ты здесь не нужен. Но даже если «туда» поднимешься, – там тоже (что?) тебя заставят вертеться. В смысле «хочешь жить – умей вертеться». Хочешь быть Служащим – умей вертеться.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Поэтому, по </w:t>
      </w:r>
      <w:r w:rsidRPr="00906BDF">
        <w:rPr>
          <w:rFonts w:eastAsia="Calibri"/>
          <w:color w:val="0A0A0A"/>
          <w:spacing w:val="20"/>
          <w:shd w:val="clear" w:color="auto" w:fill="FFFFFF"/>
        </w:rPr>
        <w:t>итогам каждого этапа подготовки</w:t>
      </w:r>
      <w:r w:rsidRPr="00906BDF">
        <w:rPr>
          <w:rFonts w:eastAsia="Calibri"/>
          <w:color w:val="0A0A0A"/>
          <w:shd w:val="clear" w:color="auto" w:fill="FFFFFF"/>
        </w:rPr>
        <w:t xml:space="preserve"> у Аватаров Синтеза в Высшей Школе Синтеза, вас переводят</w:t>
      </w:r>
      <w:r w:rsidR="009743AD" w:rsidRPr="00906BDF">
        <w:rPr>
          <w:rFonts w:eastAsia="Calibri"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>… в Иерархическую Конфедерацию и отправляют на Созидание.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Более того, если вы не хотите, вам это не показывают. Но жизнь почему-то вас обязательно лицом куда-нибудь «ставит». Вы кричите: «За что?» А вам сверху кричат: «Ничего личного, только Созидание! Когда распознаешь – зачем, начнёшь созидать. Когда правильно применишь Созидание, начнёшь творить, – поднимешься в Империю». Всё.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Почему я говорю, о Владыке и Вышей Школе Синтеза так жёстко? – Это ж Свет! И если вы заметили, мы стяжали хитрую штуку,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десятерицу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 – Свет, Энергию…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Так вот, Свет мы стяжали у Владыки, Энергию – у Учителя.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Не, мы всё у Отца стяжали, просто… Субъядерность – у Ипостаси, Форму – у Служащего, Содержание – у Посвящённого, Поле – у Человека, а дальше Время – у Человека-Отца, и Пространство нашей Нации – у Человека-Аватара. 8 – 1. И из этого Синтеза нам сделали Нацию.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Это так, чтоб вы не забыли, потому что в практике это не скажешь. Я сейчас, после практики, комментирую.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Но, извините, если из этого сделали Нацию, то Владыка – это Высшая Школа Синтеза (мы все обучаемся у Аватаров Синтеза в ночной подготовке) рано или поздно нас отправляет в жизнь, что-то делать.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Или мы в ИВДИВО делаем. Или, если мы не делаем в ИВДИВО, нас отправляют в жизнь, выводя из ИВДИВО тем или иным способом. Способы бывают иногда очень жёсткие. Иногда мы даже обижаемся за такое выведение или введение. Но ты ж </w:t>
      </w:r>
      <w:r w:rsidRPr="00906BDF">
        <w:rPr>
          <w:rFonts w:eastAsia="Calibri"/>
          <w:color w:val="0A0A0A"/>
          <w:spacing w:val="20"/>
          <w:shd w:val="clear" w:color="auto" w:fill="FFFFFF"/>
        </w:rPr>
        <w:t>очень долго</w:t>
      </w:r>
      <w:r w:rsidRPr="00906BDF">
        <w:rPr>
          <w:rFonts w:eastAsia="Calibri"/>
          <w:color w:val="0A0A0A"/>
          <w:shd w:val="clear" w:color="auto" w:fill="FFFFFF"/>
        </w:rPr>
        <w:t xml:space="preserve"> сопротивлялся и не хотел делать. И чем сильнее ты сопротивлялся, тем сильнее удар об жизнь.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Вот только внимательно подумайте, и вы поймёте, что я говорю. Потому что некоторые из вас до сих пор носят оскомину «вот, за что так?» За неисполнение в ИВДИВО своих обязанностей. И решают об этом явно там, а не здесь. А ты здесь или это исполняешь, или тебя самого «об жизнь», вместе с тем, кто «об жизнь». Смотрите, как вы зависли…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Не-не, не страшно, если это тоже «об жизнь». Зачем, если это бесполезно? Насильно мил не будешь. Смотрите, как вам не понравилось. Я языком Посвящённого, от Посвящённого – Посвящённому. Я не к тому, что всех заставляют. У всех учитывают и подготовку, и Посвящения, – всё учитывается.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Но если с учётом всего этого, ты сидишь в своих амбициях или в своих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упёртостях</w:t>
      </w:r>
      <w:proofErr w:type="spellEnd"/>
      <w:r w:rsidRPr="00906BDF">
        <w:rPr>
          <w:rFonts w:eastAsia="Calibri"/>
          <w:color w:val="0A0A0A"/>
          <w:shd w:val="clear" w:color="auto" w:fill="FFFFFF"/>
        </w:rPr>
        <w:t>, или в своих конкретностях, – «об жизнь»! Живи! Но опять же, созидай, твори, работай. Опять же, хочешь жить – надо крутиться, надо работать, ну и по списку.</w:t>
      </w:r>
    </w:p>
    <w:p w:rsidR="00906BDF" w:rsidRPr="00906BDF" w:rsidRDefault="009743AD" w:rsidP="009743AD">
      <w:pPr>
        <w:ind w:left="-709" w:right="141" w:firstLine="567"/>
        <w:contextualSpacing/>
        <w:jc w:val="both"/>
        <w:rPr>
          <w:rFonts w:eastAsia="Calibri"/>
          <w:color w:val="0A0A0A"/>
          <w:sz w:val="12"/>
          <w:szCs w:val="12"/>
          <w:shd w:val="clear" w:color="auto" w:fill="FFFFFF"/>
        </w:rPr>
      </w:pPr>
      <w:r>
        <w:rPr>
          <w:rFonts w:eastAsia="Calibri"/>
          <w:color w:val="0A0A0A"/>
          <w:shd w:val="clear" w:color="auto" w:fill="FFFFFF"/>
        </w:rPr>
        <w:t>…</w:t>
      </w:r>
    </w:p>
    <w:p w:rsidR="009743AD" w:rsidRDefault="00906BDF" w:rsidP="009743AD">
      <w:pPr>
        <w:spacing w:after="120"/>
        <w:ind w:left="-709" w:right="142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>И вот из Школы Синтеза вас переводят в Служащ</w:t>
      </w:r>
      <w:r w:rsidR="009743AD">
        <w:rPr>
          <w:rFonts w:eastAsia="Calibri"/>
          <w:color w:val="0A0A0A"/>
          <w:shd w:val="clear" w:color="auto" w:fill="FFFFFF"/>
        </w:rPr>
        <w:t>его. А дальше самое интересное.</w:t>
      </w:r>
    </w:p>
    <w:p w:rsidR="00906BDF" w:rsidRPr="00906BDF" w:rsidRDefault="00906BDF" w:rsidP="009743AD">
      <w:pPr>
        <w:spacing w:after="120"/>
        <w:ind w:left="-709" w:right="142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b/>
          <w:i/>
          <w:color w:val="0A0A0A"/>
          <w:shd w:val="clear" w:color="auto" w:fill="FFFFFF"/>
        </w:rPr>
        <w:t>Учитель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>фиксируется на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b/>
          <w:i/>
          <w:color w:val="0A0A0A"/>
          <w:shd w:val="clear" w:color="auto" w:fill="FFFFFF"/>
        </w:rPr>
        <w:t>Посвящённом</w:t>
      </w:r>
      <w:r w:rsidRPr="00906BDF">
        <w:rPr>
          <w:rFonts w:eastAsia="Calibri"/>
          <w:color w:val="0A0A0A"/>
          <w:shd w:val="clear" w:color="auto" w:fill="FFFFFF"/>
        </w:rPr>
        <w:t xml:space="preserve">. Учитель –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окскость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,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эталонность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. И Посвящённый выражает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эталонность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,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окскость</w:t>
      </w:r>
      <w:proofErr w:type="spellEnd"/>
      <w:r w:rsidRPr="00906BDF">
        <w:rPr>
          <w:rFonts w:eastAsia="Calibri"/>
          <w:color w:val="0A0A0A"/>
          <w:shd w:val="clear" w:color="auto" w:fill="FFFFFF"/>
        </w:rPr>
        <w:t>, Любовь, но он реплицирует это. Я боюсь говорить о научности, но, в принципе, Посвящённый должен стремиться к научности.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Дальше, </w:t>
      </w:r>
      <w:r w:rsidRPr="00906BDF">
        <w:rPr>
          <w:rFonts w:eastAsia="Calibri"/>
          <w:b/>
          <w:i/>
          <w:color w:val="0A0A0A"/>
          <w:shd w:val="clear" w:color="auto" w:fill="FFFFFF"/>
        </w:rPr>
        <w:t>Ипостась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 xml:space="preserve">управляет </w:t>
      </w:r>
      <w:r w:rsidRPr="00906BDF">
        <w:rPr>
          <w:rFonts w:eastAsia="Calibri"/>
          <w:b/>
          <w:i/>
          <w:color w:val="0A0A0A"/>
          <w:shd w:val="clear" w:color="auto" w:fill="FFFFFF"/>
        </w:rPr>
        <w:t>Человеком</w:t>
      </w:r>
      <w:r w:rsidRPr="00906BDF">
        <w:rPr>
          <w:rFonts w:eastAsia="Calibri"/>
          <w:color w:val="0A0A0A"/>
          <w:shd w:val="clear" w:color="auto" w:fill="FFFFFF"/>
        </w:rPr>
        <w:t xml:space="preserve"> – Жизнь. Ну, насколько мы </w:t>
      </w:r>
      <w:proofErr w:type="spellStart"/>
      <w:r w:rsidRPr="00906BDF">
        <w:rPr>
          <w:rFonts w:eastAsia="Calibri"/>
          <w:color w:val="0A0A0A"/>
          <w:shd w:val="clear" w:color="auto" w:fill="FFFFFF"/>
        </w:rPr>
        <w:t>ипостасны</w:t>
      </w:r>
      <w:proofErr w:type="spellEnd"/>
      <w:r w:rsidRPr="00906BDF">
        <w:rPr>
          <w:rFonts w:eastAsia="Calibri"/>
          <w:color w:val="0A0A0A"/>
          <w:shd w:val="clear" w:color="auto" w:fill="FFFFFF"/>
        </w:rPr>
        <w:t xml:space="preserve"> Отцу. Тем более, Ипостась – это Империя, люди живут в Империи – Жизнь.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b/>
          <w:i/>
          <w:color w:val="0A0A0A"/>
          <w:shd w:val="clear" w:color="auto" w:fill="FFFFFF"/>
        </w:rPr>
        <w:t>Служащий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>с Иерархической Конфедерацией управляет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b/>
          <w:i/>
          <w:color w:val="0A0A0A"/>
          <w:shd w:val="clear" w:color="auto" w:fill="FFFFFF"/>
        </w:rPr>
        <w:t>Цивилизацией</w:t>
      </w:r>
      <w:r w:rsidRPr="00906BDF">
        <w:rPr>
          <w:rFonts w:eastAsia="Calibri"/>
          <w:i/>
          <w:color w:val="0A0A0A"/>
          <w:shd w:val="clear" w:color="auto" w:fill="FFFFFF"/>
        </w:rPr>
        <w:t>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А </w:t>
      </w:r>
      <w:r w:rsidRPr="00906BDF">
        <w:rPr>
          <w:rFonts w:eastAsia="Calibri"/>
          <w:b/>
          <w:i/>
          <w:color w:val="0A0A0A"/>
          <w:shd w:val="clear" w:color="auto" w:fill="FFFFFF"/>
        </w:rPr>
        <w:t>Посвящённый</w:t>
      </w:r>
      <w:r w:rsidRPr="00906BDF">
        <w:rPr>
          <w:rFonts w:eastAsia="Calibri"/>
          <w:b/>
          <w:color w:val="0A0A0A"/>
          <w:shd w:val="clear" w:color="auto" w:fill="FFFFFF"/>
        </w:rPr>
        <w:t xml:space="preserve"> </w:t>
      </w:r>
      <w:r w:rsidRPr="00906BDF">
        <w:rPr>
          <w:rFonts w:eastAsia="Calibri"/>
          <w:color w:val="0A0A0A"/>
          <w:shd w:val="clear" w:color="auto" w:fill="FFFFFF"/>
        </w:rPr>
        <w:t xml:space="preserve">управляет </w:t>
      </w:r>
      <w:r w:rsidRPr="00906BDF">
        <w:rPr>
          <w:rFonts w:eastAsia="Calibri"/>
          <w:b/>
          <w:i/>
          <w:color w:val="0A0A0A"/>
          <w:shd w:val="clear" w:color="auto" w:fill="FFFFFF"/>
        </w:rPr>
        <w:t>Нацией</w:t>
      </w:r>
      <w:r w:rsidRPr="00906BDF">
        <w:rPr>
          <w:rFonts w:eastAsia="Calibri"/>
          <w:color w:val="0A0A0A"/>
          <w:shd w:val="clear" w:color="auto" w:fill="FFFFFF"/>
        </w:rPr>
        <w:t>. Вот мы пришли!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Мы активируем в вас Посвящённых, потому что это </w:t>
      </w:r>
      <w:r w:rsidRPr="00906BDF">
        <w:rPr>
          <w:rFonts w:eastAsia="Calibri"/>
          <w:color w:val="0A0A0A"/>
          <w:spacing w:val="20"/>
          <w:shd w:val="clear" w:color="auto" w:fill="FFFFFF"/>
        </w:rPr>
        <w:t>высшее</w:t>
      </w:r>
      <w:r w:rsidRPr="00906BDF">
        <w:rPr>
          <w:rFonts w:eastAsia="Calibri"/>
          <w:color w:val="0A0A0A"/>
          <w:shd w:val="clear" w:color="auto" w:fill="FFFFFF"/>
        </w:rPr>
        <w:t xml:space="preserve"> управление Нацией.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lastRenderedPageBreak/>
        <w:t>Я специально прошёлся от Отца, который управляет Ядрами Синтеза у Владыки (в Истине, в Высшей Школе Синтеза) до Посвящённого, который управляет в Нации.</w:t>
      </w:r>
    </w:p>
    <w:p w:rsidR="00906BDF" w:rsidRPr="00906BDF" w:rsidRDefault="00906BDF" w:rsidP="009743AD">
      <w:pPr>
        <w:ind w:left="-709" w:right="141" w:firstLine="567"/>
        <w:contextualSpacing/>
        <w:jc w:val="both"/>
        <w:rPr>
          <w:rFonts w:eastAsia="Calibri"/>
          <w:color w:val="0A0A0A"/>
          <w:shd w:val="clear" w:color="auto" w:fill="FFFFFF"/>
        </w:rPr>
      </w:pPr>
      <w:r w:rsidRPr="00906BDF">
        <w:rPr>
          <w:rFonts w:eastAsia="Calibri"/>
          <w:color w:val="0A0A0A"/>
          <w:shd w:val="clear" w:color="auto" w:fill="FFFFFF"/>
        </w:rPr>
        <w:t xml:space="preserve">Значит, </w:t>
      </w:r>
      <w:r w:rsidRPr="00906BDF">
        <w:rPr>
          <w:rFonts w:eastAsia="Calibri"/>
          <w:color w:val="0A0A0A"/>
          <w:spacing w:val="20"/>
          <w:shd w:val="clear" w:color="auto" w:fill="FFFFFF"/>
        </w:rPr>
        <w:t>настоящей Нацией управляют Посвящённые</w:t>
      </w:r>
      <w:r w:rsidRPr="00906BDF">
        <w:rPr>
          <w:rFonts w:eastAsia="Calibri"/>
          <w:color w:val="0A0A0A"/>
          <w:shd w:val="clear" w:color="auto" w:fill="FFFFFF"/>
        </w:rPr>
        <w:t>. И неважно, знают эти Посвящённые, что они Посвящённые или не знают.</w:t>
      </w:r>
    </w:p>
    <w:p w:rsidR="008C6DA4" w:rsidRDefault="008C6DA4" w:rsidP="009743AD">
      <w:pPr>
        <w:ind w:left="-709" w:firstLine="567"/>
      </w:pPr>
    </w:p>
    <w:p w:rsidR="000A5C4C" w:rsidRPr="000A5C4C" w:rsidRDefault="000A5C4C" w:rsidP="000A5C4C">
      <w:pPr>
        <w:ind w:left="-567" w:firstLine="425"/>
        <w:jc w:val="right"/>
        <w:rPr>
          <w:rFonts w:eastAsia="Times New Roman"/>
          <w:sz w:val="20"/>
          <w:szCs w:val="20"/>
          <w:lang w:eastAsia="ru-RU"/>
        </w:rPr>
      </w:pPr>
      <w:r w:rsidRPr="000A5C4C">
        <w:rPr>
          <w:rFonts w:eastAsia="Times New Roman"/>
          <w:sz w:val="20"/>
          <w:szCs w:val="20"/>
          <w:lang w:eastAsia="ru-RU"/>
        </w:rPr>
        <w:t>Подготовлено:</w:t>
      </w:r>
    </w:p>
    <w:p w:rsidR="000A5C4C" w:rsidRPr="000A5C4C" w:rsidRDefault="000A5C4C" w:rsidP="000A5C4C">
      <w:pPr>
        <w:ind w:left="-567" w:firstLine="425"/>
        <w:jc w:val="right"/>
        <w:rPr>
          <w:rFonts w:eastAsia="Times New Roman"/>
          <w:sz w:val="20"/>
          <w:szCs w:val="20"/>
          <w:lang w:eastAsia="ru-RU"/>
        </w:rPr>
      </w:pPr>
      <w:r w:rsidRPr="000A5C4C">
        <w:rPr>
          <w:rFonts w:eastAsia="Times New Roman"/>
          <w:sz w:val="20"/>
          <w:szCs w:val="20"/>
          <w:lang w:eastAsia="ru-RU"/>
        </w:rPr>
        <w:t>Учитель Ковтун Татьяна, Аватар ВШС ИВО, ИВДИВО Краснодар</w:t>
      </w:r>
    </w:p>
    <w:p w:rsidR="00906BDF" w:rsidRPr="000A5C4C" w:rsidRDefault="000A5C4C" w:rsidP="000A5C4C">
      <w:pPr>
        <w:ind w:left="-567" w:firstLine="425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2022</w:t>
      </w:r>
      <w:r w:rsidRPr="000A5C4C">
        <w:rPr>
          <w:rFonts w:eastAsia="Times New Roman"/>
          <w:sz w:val="20"/>
          <w:szCs w:val="20"/>
          <w:lang w:eastAsia="ru-RU"/>
        </w:rPr>
        <w:t>г.</w:t>
      </w:r>
    </w:p>
    <w:sectPr w:rsidR="00906BDF" w:rsidRPr="000A5C4C" w:rsidSect="00676EE0">
      <w:headerReference w:type="default" r:id="rId6"/>
      <w:footerReference w:type="default" r:id="rId7"/>
      <w:pgSz w:w="11906" w:h="16838"/>
      <w:pgMar w:top="709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21" w:rsidRDefault="00FB1E21" w:rsidP="00676EE0">
      <w:r>
        <w:separator/>
      </w:r>
    </w:p>
  </w:endnote>
  <w:endnote w:type="continuationSeparator" w:id="0">
    <w:p w:rsidR="00FB1E21" w:rsidRDefault="00FB1E21" w:rsidP="0067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9364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743AD" w:rsidRPr="009743AD" w:rsidRDefault="009743AD" w:rsidP="009743AD">
        <w:pPr>
          <w:pStyle w:val="a6"/>
          <w:jc w:val="right"/>
          <w:rPr>
            <w:sz w:val="18"/>
            <w:szCs w:val="18"/>
          </w:rPr>
        </w:pPr>
        <w:r w:rsidRPr="009743AD">
          <w:rPr>
            <w:sz w:val="18"/>
            <w:szCs w:val="18"/>
          </w:rPr>
          <w:fldChar w:fldCharType="begin"/>
        </w:r>
        <w:r w:rsidRPr="009743AD">
          <w:rPr>
            <w:sz w:val="18"/>
            <w:szCs w:val="18"/>
          </w:rPr>
          <w:instrText>PAGE   \* MERGEFORMAT</w:instrText>
        </w:r>
        <w:r w:rsidRPr="009743AD">
          <w:rPr>
            <w:sz w:val="18"/>
            <w:szCs w:val="18"/>
          </w:rPr>
          <w:fldChar w:fldCharType="separate"/>
        </w:r>
        <w:r w:rsidR="00A31C1F">
          <w:rPr>
            <w:noProof/>
            <w:sz w:val="18"/>
            <w:szCs w:val="18"/>
          </w:rPr>
          <w:t>3</w:t>
        </w:r>
        <w:r w:rsidRPr="009743A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21" w:rsidRDefault="00FB1E21" w:rsidP="00676EE0">
      <w:r>
        <w:separator/>
      </w:r>
    </w:p>
  </w:footnote>
  <w:footnote w:type="continuationSeparator" w:id="0">
    <w:p w:rsidR="00FB1E21" w:rsidRDefault="00FB1E21" w:rsidP="0067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BDF" w:rsidRPr="00676EE0" w:rsidRDefault="00676EE0" w:rsidP="00676EE0">
    <w:pPr>
      <w:jc w:val="center"/>
      <w:rPr>
        <w:b/>
        <w:shd w:val="clear" w:color="auto" w:fill="FFFFFF"/>
      </w:rPr>
    </w:pPr>
    <w:r w:rsidRPr="00676EE0">
      <w:rPr>
        <w:b/>
        <w:shd w:val="clear" w:color="auto" w:fill="FFFFFF"/>
      </w:rPr>
      <w:t>Четверичный ключ</w:t>
    </w:r>
    <w:r w:rsidR="00906BDF" w:rsidRPr="00676EE0">
      <w:rPr>
        <w:b/>
        <w:shd w:val="clear" w:color="auto" w:fill="FFFFFF"/>
      </w:rPr>
      <w:t xml:space="preserve"> управления</w:t>
    </w:r>
  </w:p>
  <w:p w:rsidR="00676EE0" w:rsidRDefault="00676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F"/>
    <w:rsid w:val="000A5C4C"/>
    <w:rsid w:val="00676EE0"/>
    <w:rsid w:val="008C6DA4"/>
    <w:rsid w:val="00906BDF"/>
    <w:rsid w:val="009743AD"/>
    <w:rsid w:val="00A31C1F"/>
    <w:rsid w:val="00AA64A8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45101-4922-4FFB-B98D-91AAE11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E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EE0"/>
  </w:style>
  <w:style w:type="paragraph" w:styleId="a6">
    <w:name w:val="footer"/>
    <w:basedOn w:val="a"/>
    <w:link w:val="a7"/>
    <w:uiPriority w:val="99"/>
    <w:unhideWhenUsed/>
    <w:rsid w:val="00676E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2022-03-12T08:26:00Z</dcterms:created>
  <dcterms:modified xsi:type="dcterms:W3CDTF">2022-03-12T14:35:00Z</dcterms:modified>
</cp:coreProperties>
</file>